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7944" w14:textId="0D44B718" w:rsidR="00FA0EAA" w:rsidRDefault="00FA0EAA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WER</w:t>
      </w:r>
      <w:r w:rsidR="00697736">
        <w:rPr>
          <w:sz w:val="20"/>
          <w:szCs w:val="20"/>
          <w:lang w:val="nl-NL"/>
        </w:rPr>
        <w:t>K</w:t>
      </w:r>
      <w:r>
        <w:rPr>
          <w:sz w:val="20"/>
          <w:szCs w:val="20"/>
          <w:lang w:val="nl-NL"/>
        </w:rPr>
        <w:t>GROEP STATUTEN</w:t>
      </w:r>
    </w:p>
    <w:p w14:paraId="74325380" w14:textId="77777777" w:rsidR="00FA0EAA" w:rsidRDefault="00FA0EAA">
      <w:pPr>
        <w:rPr>
          <w:sz w:val="20"/>
          <w:szCs w:val="20"/>
          <w:lang w:val="nl-NL"/>
        </w:rPr>
      </w:pPr>
    </w:p>
    <w:p w14:paraId="57260552" w14:textId="7240BECF" w:rsidR="00BB7CA6" w:rsidRPr="00D309DA" w:rsidRDefault="00BB7CA6">
      <w:pPr>
        <w:rPr>
          <w:sz w:val="20"/>
          <w:szCs w:val="20"/>
          <w:lang w:val="nl-NL"/>
        </w:rPr>
      </w:pPr>
      <w:r w:rsidRPr="00D309DA">
        <w:rPr>
          <w:sz w:val="20"/>
          <w:szCs w:val="20"/>
          <w:lang w:val="nl-NL"/>
        </w:rPr>
        <w:t xml:space="preserve">Verslag van </w:t>
      </w:r>
      <w:r w:rsidR="00E57724" w:rsidRPr="00D309DA">
        <w:rPr>
          <w:sz w:val="20"/>
          <w:szCs w:val="20"/>
          <w:lang w:val="nl-NL"/>
        </w:rPr>
        <w:t>de “</w:t>
      </w:r>
      <w:r w:rsidR="00661D7F" w:rsidRPr="00D309DA">
        <w:rPr>
          <w:sz w:val="20"/>
          <w:szCs w:val="20"/>
          <w:lang w:val="nl-NL"/>
        </w:rPr>
        <w:t xml:space="preserve">start “vergadering op 14 oktober 2023 </w:t>
      </w:r>
      <w:r w:rsidR="00A40AD0">
        <w:rPr>
          <w:sz w:val="20"/>
          <w:szCs w:val="20"/>
          <w:lang w:val="nl-NL"/>
        </w:rPr>
        <w:t>-</w:t>
      </w:r>
      <w:r w:rsidR="00661D7F" w:rsidRPr="00D309DA">
        <w:rPr>
          <w:sz w:val="20"/>
          <w:szCs w:val="20"/>
          <w:lang w:val="nl-NL"/>
        </w:rPr>
        <w:t xml:space="preserve"> Antwerpen van 10 u </w:t>
      </w:r>
      <w:r w:rsidR="00A40AD0">
        <w:rPr>
          <w:sz w:val="20"/>
          <w:szCs w:val="20"/>
          <w:lang w:val="nl-NL"/>
        </w:rPr>
        <w:t>-</w:t>
      </w:r>
      <w:r w:rsidR="00661D7F" w:rsidRPr="00D309DA">
        <w:rPr>
          <w:sz w:val="20"/>
          <w:szCs w:val="20"/>
          <w:lang w:val="nl-NL"/>
        </w:rPr>
        <w:t>12 u</w:t>
      </w:r>
      <w:r w:rsidRPr="00D309DA">
        <w:rPr>
          <w:sz w:val="20"/>
          <w:szCs w:val="20"/>
          <w:lang w:val="nl-NL"/>
        </w:rPr>
        <w:t>.</w:t>
      </w:r>
    </w:p>
    <w:p w14:paraId="0C708A63" w14:textId="77777777" w:rsidR="00BB7CA6" w:rsidRPr="00D309DA" w:rsidRDefault="00BB7CA6">
      <w:pPr>
        <w:rPr>
          <w:sz w:val="20"/>
          <w:szCs w:val="20"/>
          <w:lang w:val="nl-NL"/>
        </w:rPr>
      </w:pPr>
    </w:p>
    <w:p w14:paraId="0C8AC896" w14:textId="1F91E867" w:rsidR="004E104B" w:rsidRPr="00D309DA" w:rsidRDefault="00BB7CA6">
      <w:pPr>
        <w:rPr>
          <w:sz w:val="20"/>
          <w:szCs w:val="20"/>
          <w:lang w:val="nl-NL"/>
        </w:rPr>
      </w:pPr>
      <w:r w:rsidRPr="00D309DA">
        <w:rPr>
          <w:sz w:val="20"/>
          <w:szCs w:val="20"/>
          <w:lang w:val="nl-NL"/>
        </w:rPr>
        <w:t>Zaten samen</w:t>
      </w:r>
      <w:r w:rsidR="00E57724">
        <w:rPr>
          <w:sz w:val="20"/>
          <w:szCs w:val="20"/>
          <w:lang w:val="nl-NL"/>
        </w:rPr>
        <w:t xml:space="preserve"> in </w:t>
      </w:r>
      <w:proofErr w:type="spellStart"/>
      <w:r w:rsidR="00E57724">
        <w:rPr>
          <w:sz w:val="20"/>
          <w:szCs w:val="20"/>
          <w:lang w:val="nl-NL"/>
        </w:rPr>
        <w:t>Skellig</w:t>
      </w:r>
      <w:proofErr w:type="spellEnd"/>
      <w:r w:rsidR="00E57724">
        <w:rPr>
          <w:sz w:val="20"/>
          <w:szCs w:val="20"/>
          <w:lang w:val="nl-NL"/>
        </w:rPr>
        <w:t xml:space="preserve"> Michaelschool</w:t>
      </w:r>
      <w:r w:rsidR="00661D7F" w:rsidRPr="00D309DA">
        <w:rPr>
          <w:sz w:val="20"/>
          <w:szCs w:val="20"/>
          <w:lang w:val="nl-NL"/>
        </w:rPr>
        <w:t xml:space="preserve">: </w:t>
      </w:r>
    </w:p>
    <w:p w14:paraId="29393458" w14:textId="48C1B1B7" w:rsidR="00661D7F" w:rsidRPr="00D309DA" w:rsidRDefault="00661D7F">
      <w:pPr>
        <w:rPr>
          <w:sz w:val="20"/>
          <w:szCs w:val="20"/>
          <w:lang w:val="nl-NL"/>
        </w:rPr>
      </w:pPr>
      <w:r w:rsidRPr="00D309DA">
        <w:rPr>
          <w:sz w:val="20"/>
          <w:szCs w:val="20"/>
          <w:lang w:val="nl-NL"/>
        </w:rPr>
        <w:t xml:space="preserve">Bart van Mechelen, Jeremy </w:t>
      </w:r>
      <w:proofErr w:type="spellStart"/>
      <w:r w:rsidRPr="00D309DA">
        <w:rPr>
          <w:sz w:val="20"/>
          <w:szCs w:val="20"/>
          <w:lang w:val="nl-NL"/>
        </w:rPr>
        <w:t>P</w:t>
      </w:r>
      <w:r w:rsidR="004E104B" w:rsidRPr="00D309DA">
        <w:rPr>
          <w:sz w:val="20"/>
          <w:szCs w:val="20"/>
          <w:lang w:val="nl-NL"/>
        </w:rPr>
        <w:t>l</w:t>
      </w:r>
      <w:r w:rsidRPr="00D309DA">
        <w:rPr>
          <w:sz w:val="20"/>
          <w:szCs w:val="20"/>
          <w:lang w:val="nl-NL"/>
        </w:rPr>
        <w:t>anche</w:t>
      </w:r>
      <w:proofErr w:type="spellEnd"/>
      <w:r w:rsidRPr="00D309DA">
        <w:rPr>
          <w:sz w:val="20"/>
          <w:szCs w:val="20"/>
          <w:lang w:val="nl-NL"/>
        </w:rPr>
        <w:t xml:space="preserve">, Hans </w:t>
      </w:r>
      <w:proofErr w:type="spellStart"/>
      <w:r w:rsidRPr="00D309DA">
        <w:rPr>
          <w:sz w:val="20"/>
          <w:szCs w:val="20"/>
          <w:lang w:val="nl-NL"/>
        </w:rPr>
        <w:t>Danckers</w:t>
      </w:r>
      <w:proofErr w:type="spellEnd"/>
      <w:r w:rsidR="00BB7CA6" w:rsidRPr="00D309DA">
        <w:rPr>
          <w:sz w:val="20"/>
          <w:szCs w:val="20"/>
          <w:lang w:val="nl-NL"/>
        </w:rPr>
        <w:t xml:space="preserve">, </w:t>
      </w:r>
      <w:proofErr w:type="spellStart"/>
      <w:r w:rsidRPr="00D309DA">
        <w:rPr>
          <w:sz w:val="20"/>
          <w:szCs w:val="20"/>
          <w:lang w:val="nl-NL"/>
        </w:rPr>
        <w:t>Eliane</w:t>
      </w:r>
      <w:proofErr w:type="spellEnd"/>
      <w:r w:rsidRPr="00D309DA">
        <w:rPr>
          <w:sz w:val="20"/>
          <w:szCs w:val="20"/>
          <w:lang w:val="nl-NL"/>
        </w:rPr>
        <w:t xml:space="preserve"> </w:t>
      </w:r>
      <w:proofErr w:type="spellStart"/>
      <w:r w:rsidRPr="00D309DA">
        <w:rPr>
          <w:sz w:val="20"/>
          <w:szCs w:val="20"/>
          <w:lang w:val="nl-NL"/>
        </w:rPr>
        <w:t>Schuytjens</w:t>
      </w:r>
      <w:proofErr w:type="spellEnd"/>
      <w:r w:rsidRPr="00D309DA">
        <w:rPr>
          <w:sz w:val="20"/>
          <w:szCs w:val="20"/>
          <w:lang w:val="nl-NL"/>
        </w:rPr>
        <w:t xml:space="preserve">, </w:t>
      </w:r>
      <w:proofErr w:type="spellStart"/>
      <w:r w:rsidRPr="00D309DA">
        <w:rPr>
          <w:sz w:val="20"/>
          <w:szCs w:val="20"/>
          <w:lang w:val="nl-NL"/>
        </w:rPr>
        <w:t>Miet</w:t>
      </w:r>
      <w:proofErr w:type="spellEnd"/>
      <w:r w:rsidRPr="00D309DA">
        <w:rPr>
          <w:sz w:val="20"/>
          <w:szCs w:val="20"/>
          <w:lang w:val="nl-NL"/>
        </w:rPr>
        <w:t xml:space="preserve"> </w:t>
      </w:r>
      <w:proofErr w:type="spellStart"/>
      <w:r w:rsidRPr="00D309DA">
        <w:rPr>
          <w:sz w:val="20"/>
          <w:szCs w:val="20"/>
          <w:lang w:val="nl-NL"/>
        </w:rPr>
        <w:t>Knaepen</w:t>
      </w:r>
      <w:proofErr w:type="spellEnd"/>
      <w:r w:rsidRPr="00D309DA">
        <w:rPr>
          <w:sz w:val="20"/>
          <w:szCs w:val="20"/>
          <w:lang w:val="nl-NL"/>
        </w:rPr>
        <w:t xml:space="preserve">, Helder Steemans, Bert </w:t>
      </w:r>
      <w:proofErr w:type="spellStart"/>
      <w:r w:rsidRPr="00D309DA">
        <w:rPr>
          <w:sz w:val="20"/>
          <w:szCs w:val="20"/>
          <w:lang w:val="nl-NL"/>
        </w:rPr>
        <w:t>Penninckx</w:t>
      </w:r>
      <w:proofErr w:type="spellEnd"/>
      <w:r w:rsidRPr="00D309DA">
        <w:rPr>
          <w:sz w:val="20"/>
          <w:szCs w:val="20"/>
          <w:lang w:val="nl-NL"/>
        </w:rPr>
        <w:t>, Adriana Burke,</w:t>
      </w:r>
      <w:r w:rsidR="004E104B" w:rsidRPr="00D309DA">
        <w:rPr>
          <w:sz w:val="20"/>
          <w:szCs w:val="20"/>
          <w:lang w:val="nl-NL"/>
        </w:rPr>
        <w:t xml:space="preserve"> </w:t>
      </w:r>
      <w:proofErr w:type="spellStart"/>
      <w:r w:rsidRPr="00D309DA">
        <w:rPr>
          <w:sz w:val="20"/>
          <w:szCs w:val="20"/>
          <w:lang w:val="nl-NL"/>
        </w:rPr>
        <w:t>Imel</w:t>
      </w:r>
      <w:proofErr w:type="spellEnd"/>
      <w:r w:rsidRPr="00D309DA">
        <w:rPr>
          <w:sz w:val="20"/>
          <w:szCs w:val="20"/>
          <w:lang w:val="nl-NL"/>
        </w:rPr>
        <w:t xml:space="preserve"> de </w:t>
      </w:r>
      <w:proofErr w:type="spellStart"/>
      <w:r w:rsidRPr="00D309DA">
        <w:rPr>
          <w:sz w:val="20"/>
          <w:szCs w:val="20"/>
          <w:lang w:val="nl-NL"/>
        </w:rPr>
        <w:t>Boeck</w:t>
      </w:r>
      <w:proofErr w:type="spellEnd"/>
      <w:r w:rsidRPr="00D309DA">
        <w:rPr>
          <w:sz w:val="20"/>
          <w:szCs w:val="20"/>
          <w:lang w:val="nl-NL"/>
        </w:rPr>
        <w:t>, Peter de Schouwer en Ivar Hermans.</w:t>
      </w:r>
    </w:p>
    <w:p w14:paraId="7A1269CA" w14:textId="68B45CAC" w:rsidR="00D309DA" w:rsidRPr="00D309DA" w:rsidRDefault="00A40AD0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V</w:t>
      </w:r>
      <w:r w:rsidR="00D309DA" w:rsidRPr="00D309DA">
        <w:rPr>
          <w:sz w:val="20"/>
          <w:szCs w:val="20"/>
          <w:lang w:val="nl-NL"/>
        </w:rPr>
        <w:t xml:space="preserve">erontschuldigd: Marc </w:t>
      </w:r>
      <w:proofErr w:type="spellStart"/>
      <w:r w:rsidR="00D309DA" w:rsidRPr="00D309DA">
        <w:rPr>
          <w:sz w:val="20"/>
          <w:szCs w:val="20"/>
          <w:lang w:val="nl-NL"/>
        </w:rPr>
        <w:t>Winnelinckx</w:t>
      </w:r>
      <w:proofErr w:type="spellEnd"/>
      <w:r w:rsidR="00D309DA" w:rsidRPr="00D309DA">
        <w:rPr>
          <w:sz w:val="20"/>
          <w:szCs w:val="20"/>
          <w:lang w:val="nl-NL"/>
        </w:rPr>
        <w:t>.</w:t>
      </w:r>
    </w:p>
    <w:p w14:paraId="00D47EF0" w14:textId="47E0AEB6" w:rsidR="00D309DA" w:rsidRDefault="00D309DA">
      <w:pPr>
        <w:rPr>
          <w:sz w:val="20"/>
          <w:szCs w:val="20"/>
          <w:lang w:val="nl-NL"/>
        </w:rPr>
      </w:pPr>
      <w:r w:rsidRPr="00D309DA">
        <w:rPr>
          <w:sz w:val="20"/>
          <w:szCs w:val="20"/>
          <w:lang w:val="nl-NL"/>
        </w:rPr>
        <w:t>Enkele mensen hadden</w:t>
      </w:r>
      <w:r w:rsidR="00FA0EAA">
        <w:rPr>
          <w:sz w:val="20"/>
          <w:szCs w:val="20"/>
          <w:lang w:val="nl-NL"/>
        </w:rPr>
        <w:t xml:space="preserve"> hun interesse en steunbetuiging</w:t>
      </w:r>
      <w:r w:rsidR="00CB740A" w:rsidRPr="00CB740A">
        <w:rPr>
          <w:sz w:val="20"/>
          <w:szCs w:val="20"/>
          <w:lang w:val="nl-NL"/>
        </w:rPr>
        <w:t xml:space="preserve"> </w:t>
      </w:r>
      <w:r w:rsidR="00CB740A">
        <w:rPr>
          <w:sz w:val="20"/>
          <w:szCs w:val="20"/>
          <w:lang w:val="nl-NL"/>
        </w:rPr>
        <w:t>getoond via mail.</w:t>
      </w:r>
    </w:p>
    <w:p w14:paraId="157F5A42" w14:textId="77777777" w:rsidR="00A40AD0" w:rsidRPr="00D309DA" w:rsidRDefault="00A40AD0">
      <w:pPr>
        <w:rPr>
          <w:sz w:val="20"/>
          <w:szCs w:val="20"/>
          <w:lang w:val="nl-NL"/>
        </w:rPr>
      </w:pPr>
    </w:p>
    <w:p w14:paraId="06ADBC4D" w14:textId="4EEECFE5" w:rsidR="00BB7CA6" w:rsidRPr="00D309DA" w:rsidRDefault="00BB7CA6">
      <w:pPr>
        <w:rPr>
          <w:sz w:val="20"/>
          <w:szCs w:val="20"/>
          <w:lang w:val="nl-NL"/>
        </w:rPr>
      </w:pPr>
      <w:r w:rsidRPr="00D309DA">
        <w:rPr>
          <w:sz w:val="20"/>
          <w:szCs w:val="20"/>
          <w:lang w:val="nl-NL"/>
        </w:rPr>
        <w:t>Bart opent de bijeenkomst met de spreuk</w:t>
      </w:r>
      <w:r w:rsidR="00D309DA">
        <w:rPr>
          <w:sz w:val="20"/>
          <w:szCs w:val="20"/>
          <w:lang w:val="nl-NL"/>
        </w:rPr>
        <w:t xml:space="preserve"> van Rudolf Steiner</w:t>
      </w:r>
      <w:r w:rsidR="00FA0EAA">
        <w:rPr>
          <w:sz w:val="20"/>
          <w:szCs w:val="20"/>
          <w:lang w:val="nl-NL"/>
        </w:rPr>
        <w:t>:</w:t>
      </w:r>
    </w:p>
    <w:p w14:paraId="309C607D" w14:textId="6AF50904" w:rsidR="00661D7F" w:rsidRPr="00697736" w:rsidRDefault="00BB7CA6">
      <w:pPr>
        <w:rPr>
          <w:rFonts w:ascii="Verdana" w:hAnsi="Verdana"/>
          <w:color w:val="2F5496" w:themeColor="accent1" w:themeShade="BF"/>
          <w:sz w:val="20"/>
          <w:szCs w:val="20"/>
          <w:shd w:val="clear" w:color="auto" w:fill="FFFFFF"/>
        </w:rPr>
      </w:pPr>
      <w:r w:rsidRPr="00697736">
        <w:rPr>
          <w:color w:val="2F5496" w:themeColor="accent1" w:themeShade="BF"/>
          <w:sz w:val="20"/>
          <w:szCs w:val="20"/>
          <w:lang w:val="nl-NL"/>
        </w:rPr>
        <w:t>“</w:t>
      </w:r>
      <w:r w:rsidRPr="00697736">
        <w:rPr>
          <w:rStyle w:val="kapitaal"/>
          <w:rFonts w:ascii="Verdana" w:hAnsi="Verdana"/>
          <w:color w:val="2F5496" w:themeColor="accent1" w:themeShade="BF"/>
          <w:sz w:val="20"/>
          <w:szCs w:val="20"/>
        </w:rPr>
        <w:t>H</w:t>
      </w:r>
      <w:r w:rsidRPr="00697736">
        <w:rPr>
          <w:rFonts w:ascii="Verdana" w:hAnsi="Verdana"/>
          <w:color w:val="2F5496" w:themeColor="accent1" w:themeShade="BF"/>
          <w:sz w:val="20"/>
          <w:szCs w:val="20"/>
          <w:shd w:val="clear" w:color="auto" w:fill="FFFFFF"/>
        </w:rPr>
        <w:t>eilsam ist nur, wenn</w:t>
      </w:r>
      <w:r w:rsidRPr="00697736">
        <w:rPr>
          <w:rFonts w:ascii="Verdana" w:hAnsi="Verdana"/>
          <w:color w:val="2F5496" w:themeColor="accent1" w:themeShade="BF"/>
          <w:sz w:val="20"/>
          <w:szCs w:val="20"/>
        </w:rPr>
        <w:br/>
      </w:r>
      <w:r w:rsidRPr="00697736">
        <w:rPr>
          <w:rFonts w:ascii="Verdana" w:hAnsi="Verdana"/>
          <w:color w:val="2F5496" w:themeColor="accent1" w:themeShade="BF"/>
          <w:sz w:val="20"/>
          <w:szCs w:val="20"/>
          <w:shd w:val="clear" w:color="auto" w:fill="FFFFFF"/>
        </w:rPr>
        <w:t>im Spiegel der Menschenseele</w:t>
      </w:r>
      <w:r w:rsidRPr="00697736">
        <w:rPr>
          <w:rFonts w:ascii="Verdana" w:hAnsi="Verdana"/>
          <w:color w:val="2F5496" w:themeColor="accent1" w:themeShade="BF"/>
          <w:sz w:val="20"/>
          <w:szCs w:val="20"/>
        </w:rPr>
        <w:br/>
      </w:r>
      <w:r w:rsidRPr="00697736">
        <w:rPr>
          <w:rFonts w:ascii="Verdana" w:hAnsi="Verdana"/>
          <w:color w:val="2F5496" w:themeColor="accent1" w:themeShade="BF"/>
          <w:sz w:val="20"/>
          <w:szCs w:val="20"/>
          <w:shd w:val="clear" w:color="auto" w:fill="FFFFFF"/>
        </w:rPr>
        <w:t>sich bildet die ganze Gemeinschaft</w:t>
      </w:r>
      <w:r w:rsidRPr="00697736">
        <w:rPr>
          <w:rFonts w:ascii="Verdana" w:hAnsi="Verdana"/>
          <w:color w:val="2F5496" w:themeColor="accent1" w:themeShade="BF"/>
          <w:sz w:val="20"/>
          <w:szCs w:val="20"/>
        </w:rPr>
        <w:br/>
      </w:r>
      <w:r w:rsidRPr="00697736">
        <w:rPr>
          <w:rFonts w:ascii="Verdana" w:hAnsi="Verdana"/>
          <w:color w:val="2F5496" w:themeColor="accent1" w:themeShade="BF"/>
          <w:sz w:val="20"/>
          <w:szCs w:val="20"/>
          <w:shd w:val="clear" w:color="auto" w:fill="FFFFFF"/>
        </w:rPr>
        <w:t>und in der Gemeinschaft</w:t>
      </w:r>
      <w:r w:rsidRPr="00697736">
        <w:rPr>
          <w:rFonts w:ascii="Verdana" w:hAnsi="Verdana"/>
          <w:color w:val="2F5496" w:themeColor="accent1" w:themeShade="BF"/>
          <w:sz w:val="20"/>
          <w:szCs w:val="20"/>
        </w:rPr>
        <w:br/>
      </w:r>
      <w:r w:rsidRPr="00697736">
        <w:rPr>
          <w:rFonts w:ascii="Verdana" w:hAnsi="Verdana"/>
          <w:color w:val="2F5496" w:themeColor="accent1" w:themeShade="BF"/>
          <w:sz w:val="20"/>
          <w:szCs w:val="20"/>
          <w:shd w:val="clear" w:color="auto" w:fill="FFFFFF"/>
        </w:rPr>
        <w:t>lebet der Einzelseele Kraft.”</w:t>
      </w:r>
    </w:p>
    <w:p w14:paraId="08EA71FE" w14:textId="77777777" w:rsidR="00BB7CA6" w:rsidRPr="00D309DA" w:rsidRDefault="00BB7CA6">
      <w:pPr>
        <w:rPr>
          <w:rFonts w:ascii="Verdana" w:hAnsi="Verdana"/>
          <w:color w:val="1E3F56"/>
          <w:sz w:val="22"/>
          <w:szCs w:val="22"/>
          <w:shd w:val="clear" w:color="auto" w:fill="FFFFFF"/>
        </w:rPr>
      </w:pPr>
    </w:p>
    <w:p w14:paraId="7225C159" w14:textId="2BF988CE" w:rsidR="00BB7CA6" w:rsidRPr="00D309DA" w:rsidRDefault="00BB7CA6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D309DA">
        <w:rPr>
          <w:rFonts w:cstheme="minorHAnsi"/>
          <w:color w:val="000000" w:themeColor="text1"/>
          <w:sz w:val="20"/>
          <w:szCs w:val="20"/>
          <w:shd w:val="clear" w:color="auto" w:fill="FFFFFF"/>
        </w:rPr>
        <w:t>Iedereen stelt zich kort voor</w:t>
      </w:r>
      <w:r w:rsidR="009032B6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e</w:t>
      </w:r>
      <w:r w:rsidRPr="00D309DA">
        <w:rPr>
          <w:rFonts w:cstheme="minorHAnsi"/>
          <w:color w:val="000000" w:themeColor="text1"/>
          <w:sz w:val="20"/>
          <w:szCs w:val="20"/>
          <w:shd w:val="clear" w:color="auto" w:fill="FFFFFF"/>
        </w:rPr>
        <w:t>n legt zijn bezorgdheden op tafel rond de statutenwijziging</w:t>
      </w:r>
      <w:r w:rsidR="00D309DA" w:rsidRPr="00D309D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van volgende week</w:t>
      </w:r>
      <w:r w:rsidRPr="00D309DA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1FE2C458" w14:textId="43E8A770" w:rsidR="00BB7CA6" w:rsidRPr="00D309DA" w:rsidRDefault="00D309DA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D309DA">
        <w:rPr>
          <w:rFonts w:cstheme="minorHAnsi"/>
          <w:color w:val="000000" w:themeColor="text1"/>
          <w:sz w:val="20"/>
          <w:szCs w:val="20"/>
          <w:shd w:val="clear" w:color="auto" w:fill="FFFFFF"/>
        </w:rPr>
        <w:t>We komen</w:t>
      </w:r>
      <w:r w:rsidR="00BB7CA6" w:rsidRPr="00D309D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309DA">
        <w:rPr>
          <w:rFonts w:cstheme="minorHAnsi"/>
          <w:color w:val="000000" w:themeColor="text1"/>
          <w:sz w:val="20"/>
          <w:szCs w:val="20"/>
          <w:shd w:val="clear" w:color="auto" w:fill="FFFFFF"/>
        </w:rPr>
        <w:t>overeen: een “werkgroep statuten” wil geboren worden.</w:t>
      </w:r>
    </w:p>
    <w:p w14:paraId="561FD265" w14:textId="70315340" w:rsidR="00D309DA" w:rsidRPr="00D309DA" w:rsidRDefault="00661D7F">
      <w:pPr>
        <w:rPr>
          <w:sz w:val="20"/>
          <w:szCs w:val="20"/>
          <w:lang w:val="nl-NL"/>
        </w:rPr>
      </w:pPr>
      <w:r w:rsidRPr="00D309DA">
        <w:rPr>
          <w:sz w:val="20"/>
          <w:szCs w:val="20"/>
          <w:lang w:val="nl-NL"/>
        </w:rPr>
        <w:t xml:space="preserve">Opdat mensen zich zouden kunnen engageren </w:t>
      </w:r>
      <w:r w:rsidR="00024D87" w:rsidRPr="00D309DA">
        <w:rPr>
          <w:sz w:val="20"/>
          <w:szCs w:val="20"/>
          <w:lang w:val="nl-NL"/>
        </w:rPr>
        <w:t xml:space="preserve">voor deze werkgroep </w:t>
      </w:r>
      <w:r w:rsidRPr="00D309DA">
        <w:rPr>
          <w:sz w:val="20"/>
          <w:szCs w:val="20"/>
          <w:lang w:val="nl-NL"/>
        </w:rPr>
        <w:t>hebben we samen woorden gegeven aan de</w:t>
      </w:r>
      <w:r w:rsidR="00024D87" w:rsidRPr="00D309DA">
        <w:rPr>
          <w:sz w:val="20"/>
          <w:szCs w:val="20"/>
          <w:lang w:val="nl-NL"/>
        </w:rPr>
        <w:t xml:space="preserve"> </w:t>
      </w:r>
      <w:r w:rsidR="00D309DA" w:rsidRPr="00D309DA">
        <w:rPr>
          <w:sz w:val="20"/>
          <w:szCs w:val="20"/>
          <w:lang w:val="nl-NL"/>
        </w:rPr>
        <w:t>o</w:t>
      </w:r>
      <w:r w:rsidRPr="00D309DA">
        <w:rPr>
          <w:sz w:val="20"/>
          <w:szCs w:val="20"/>
          <w:lang w:val="nl-NL"/>
        </w:rPr>
        <w:t xml:space="preserve">mschrijving van </w:t>
      </w:r>
      <w:r w:rsidR="00CB740A">
        <w:rPr>
          <w:sz w:val="20"/>
          <w:szCs w:val="20"/>
          <w:lang w:val="nl-NL"/>
        </w:rPr>
        <w:t xml:space="preserve">de </w:t>
      </w:r>
      <w:r w:rsidR="00D309DA" w:rsidRPr="00D309DA">
        <w:rPr>
          <w:sz w:val="20"/>
          <w:szCs w:val="20"/>
          <w:lang w:val="nl-NL"/>
        </w:rPr>
        <w:t>“</w:t>
      </w:r>
      <w:r w:rsidRPr="00D309DA">
        <w:rPr>
          <w:sz w:val="20"/>
          <w:szCs w:val="20"/>
          <w:lang w:val="nl-NL"/>
        </w:rPr>
        <w:t>opdracht</w:t>
      </w:r>
      <w:r w:rsidR="00D309DA" w:rsidRPr="00D309DA">
        <w:rPr>
          <w:sz w:val="20"/>
          <w:szCs w:val="20"/>
          <w:lang w:val="nl-NL"/>
        </w:rPr>
        <w:t>”</w:t>
      </w:r>
      <w:r w:rsidRPr="00D309DA">
        <w:rPr>
          <w:sz w:val="20"/>
          <w:szCs w:val="20"/>
          <w:lang w:val="nl-NL"/>
        </w:rPr>
        <w:t xml:space="preserve"> van de werkgroep</w:t>
      </w:r>
      <w:r w:rsidR="00D309DA" w:rsidRPr="00D309DA">
        <w:rPr>
          <w:sz w:val="20"/>
          <w:szCs w:val="20"/>
          <w:lang w:val="nl-NL"/>
        </w:rPr>
        <w:t>.</w:t>
      </w:r>
    </w:p>
    <w:p w14:paraId="3057491F" w14:textId="452FC020" w:rsidR="00E811EA" w:rsidRPr="00D309DA" w:rsidRDefault="00D309DA">
      <w:pPr>
        <w:rPr>
          <w:sz w:val="20"/>
          <w:szCs w:val="20"/>
          <w:lang w:val="nl-NL"/>
        </w:rPr>
      </w:pPr>
      <w:r w:rsidRPr="00D309DA">
        <w:rPr>
          <w:sz w:val="20"/>
          <w:szCs w:val="20"/>
          <w:lang w:val="nl-NL"/>
        </w:rPr>
        <w:t>D</w:t>
      </w:r>
      <w:r w:rsidR="004E104B" w:rsidRPr="00D309DA">
        <w:rPr>
          <w:sz w:val="20"/>
          <w:szCs w:val="20"/>
          <w:lang w:val="nl-NL"/>
        </w:rPr>
        <w:t>ie luidt als volgt:</w:t>
      </w:r>
    </w:p>
    <w:p w14:paraId="25454ABE" w14:textId="6F45F022" w:rsidR="00024D87" w:rsidRPr="00D309DA" w:rsidRDefault="00CB740A">
      <w:pPr>
        <w:rPr>
          <w:sz w:val="20"/>
          <w:szCs w:val="20"/>
          <w:lang w:val="nl-NL"/>
        </w:rPr>
      </w:pPr>
      <w:r w:rsidRPr="00D309DA">
        <w:rPr>
          <w:sz w:val="20"/>
          <w:szCs w:val="20"/>
          <w:lang w:val="nl-NL"/>
        </w:rPr>
        <w:t>“</w:t>
      </w:r>
      <w:proofErr w:type="gramStart"/>
      <w:r w:rsidRPr="00D309DA">
        <w:rPr>
          <w:sz w:val="20"/>
          <w:szCs w:val="20"/>
          <w:lang w:val="nl-NL"/>
        </w:rPr>
        <w:t>De</w:t>
      </w:r>
      <w:r w:rsidR="00024D87" w:rsidRPr="00D309DA">
        <w:rPr>
          <w:sz w:val="20"/>
          <w:szCs w:val="20"/>
          <w:lang w:val="nl-NL"/>
        </w:rPr>
        <w:t xml:space="preserve"> </w:t>
      </w:r>
      <w:r w:rsidR="00D309DA" w:rsidRPr="00D309DA">
        <w:rPr>
          <w:sz w:val="20"/>
          <w:szCs w:val="20"/>
          <w:lang w:val="nl-NL"/>
        </w:rPr>
        <w:t xml:space="preserve"> w</w:t>
      </w:r>
      <w:r w:rsidR="00024D87" w:rsidRPr="00D309DA">
        <w:rPr>
          <w:sz w:val="20"/>
          <w:szCs w:val="20"/>
          <w:lang w:val="nl-NL"/>
        </w:rPr>
        <w:t>erkgroep</w:t>
      </w:r>
      <w:proofErr w:type="gramEnd"/>
      <w:r w:rsidR="00024D87" w:rsidRPr="00D309DA">
        <w:rPr>
          <w:sz w:val="20"/>
          <w:szCs w:val="20"/>
          <w:lang w:val="nl-NL"/>
        </w:rPr>
        <w:t xml:space="preserve"> </w:t>
      </w:r>
      <w:r w:rsidR="00D309DA" w:rsidRPr="00D309DA">
        <w:rPr>
          <w:sz w:val="20"/>
          <w:szCs w:val="20"/>
          <w:lang w:val="nl-NL"/>
        </w:rPr>
        <w:t>s</w:t>
      </w:r>
      <w:r w:rsidR="00024D87" w:rsidRPr="00D309DA">
        <w:rPr>
          <w:sz w:val="20"/>
          <w:szCs w:val="20"/>
          <w:lang w:val="nl-NL"/>
        </w:rPr>
        <w:t xml:space="preserve">tatuten neemt de verantwoordelijkheid om de  aanpassingen aan de statuten en het opstellen van een Intern Reglement voor te bereiden, transparant te communiceren aan alle leden van de </w:t>
      </w:r>
      <w:proofErr w:type="spellStart"/>
      <w:r w:rsidR="00024D87" w:rsidRPr="00D309DA">
        <w:rPr>
          <w:sz w:val="20"/>
          <w:szCs w:val="20"/>
          <w:lang w:val="nl-NL"/>
        </w:rPr>
        <w:t>AViB</w:t>
      </w:r>
      <w:proofErr w:type="spellEnd"/>
      <w:r w:rsidR="00024D87" w:rsidRPr="00D309DA">
        <w:rPr>
          <w:sz w:val="20"/>
          <w:szCs w:val="20"/>
          <w:lang w:val="nl-NL"/>
        </w:rPr>
        <w:t xml:space="preserve">, hun </w:t>
      </w:r>
      <w:r w:rsidR="004E104B" w:rsidRPr="00D309DA">
        <w:rPr>
          <w:sz w:val="20"/>
          <w:szCs w:val="20"/>
          <w:lang w:val="nl-NL"/>
        </w:rPr>
        <w:t>f</w:t>
      </w:r>
      <w:r w:rsidR="00024D87" w:rsidRPr="00D309DA">
        <w:rPr>
          <w:sz w:val="20"/>
          <w:szCs w:val="20"/>
          <w:lang w:val="nl-NL"/>
        </w:rPr>
        <w:t xml:space="preserve">eedback op te nemen zodat er een breed draagvlak ontstaat rond het uiteindelijke voorstel, dat dan door de AV van </w:t>
      </w:r>
      <w:proofErr w:type="spellStart"/>
      <w:r w:rsidR="00024D87" w:rsidRPr="00D309DA">
        <w:rPr>
          <w:sz w:val="20"/>
          <w:szCs w:val="20"/>
          <w:lang w:val="nl-NL"/>
        </w:rPr>
        <w:t>AViB</w:t>
      </w:r>
      <w:proofErr w:type="spellEnd"/>
      <w:r w:rsidR="00024D87" w:rsidRPr="00D309DA">
        <w:rPr>
          <w:sz w:val="20"/>
          <w:szCs w:val="20"/>
          <w:lang w:val="nl-NL"/>
        </w:rPr>
        <w:t xml:space="preserve"> bekrachtigd </w:t>
      </w:r>
    </w:p>
    <w:p w14:paraId="27E5C8B3" w14:textId="4BB9CB07" w:rsidR="00024D87" w:rsidRPr="00D309DA" w:rsidRDefault="00024D87">
      <w:pPr>
        <w:rPr>
          <w:sz w:val="20"/>
          <w:szCs w:val="20"/>
          <w:lang w:val="nl-NL"/>
        </w:rPr>
      </w:pPr>
      <w:proofErr w:type="gramStart"/>
      <w:r w:rsidRPr="00D309DA">
        <w:rPr>
          <w:sz w:val="20"/>
          <w:szCs w:val="20"/>
          <w:lang w:val="nl-NL"/>
        </w:rPr>
        <w:t>kan</w:t>
      </w:r>
      <w:proofErr w:type="gramEnd"/>
      <w:r w:rsidRPr="00D309DA">
        <w:rPr>
          <w:sz w:val="20"/>
          <w:szCs w:val="20"/>
          <w:lang w:val="nl-NL"/>
        </w:rPr>
        <w:t xml:space="preserve"> worden.</w:t>
      </w:r>
    </w:p>
    <w:p w14:paraId="73B62EEC" w14:textId="6E3505D7" w:rsidR="00024D87" w:rsidRPr="00D309DA" w:rsidRDefault="00024D87">
      <w:pPr>
        <w:rPr>
          <w:sz w:val="20"/>
          <w:szCs w:val="20"/>
          <w:lang w:val="nl-NL"/>
        </w:rPr>
      </w:pPr>
      <w:r w:rsidRPr="00D309DA">
        <w:rPr>
          <w:sz w:val="20"/>
          <w:szCs w:val="20"/>
          <w:lang w:val="nl-NL"/>
        </w:rPr>
        <w:t xml:space="preserve">De statuten en het intern reglement maken het mogelijk dat het wezen van de </w:t>
      </w:r>
      <w:proofErr w:type="gramStart"/>
      <w:r w:rsidRPr="00D309DA">
        <w:rPr>
          <w:sz w:val="20"/>
          <w:szCs w:val="20"/>
          <w:lang w:val="nl-NL"/>
        </w:rPr>
        <w:t>Antroposofie  zich</w:t>
      </w:r>
      <w:proofErr w:type="gramEnd"/>
      <w:r w:rsidRPr="00D309DA">
        <w:rPr>
          <w:sz w:val="20"/>
          <w:szCs w:val="20"/>
          <w:lang w:val="nl-NL"/>
        </w:rPr>
        <w:t xml:space="preserve"> maximaal kan ontplooien. In de werkgroep streven we naar werken binnen de wettelijke context en geven ruimte aan verdieping van de geest van de antroposofie.</w:t>
      </w:r>
    </w:p>
    <w:p w14:paraId="66A25336" w14:textId="0B541A45" w:rsidR="00024D87" w:rsidRPr="00D309DA" w:rsidRDefault="009032B6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We vragen</w:t>
      </w:r>
      <w:r w:rsidR="00024D87" w:rsidRPr="00D309DA">
        <w:rPr>
          <w:sz w:val="20"/>
          <w:szCs w:val="20"/>
          <w:lang w:val="nl-NL"/>
        </w:rPr>
        <w:t xml:space="preserve"> Pieter </w:t>
      </w:r>
      <w:proofErr w:type="gramStart"/>
      <w:r w:rsidR="00024D87" w:rsidRPr="00D309DA">
        <w:rPr>
          <w:sz w:val="20"/>
          <w:szCs w:val="20"/>
          <w:lang w:val="nl-NL"/>
        </w:rPr>
        <w:t>( webmaster</w:t>
      </w:r>
      <w:proofErr w:type="gramEnd"/>
      <w:r w:rsidR="00024D87" w:rsidRPr="00D309DA">
        <w:rPr>
          <w:sz w:val="20"/>
          <w:szCs w:val="20"/>
          <w:lang w:val="nl-NL"/>
        </w:rPr>
        <w:t xml:space="preserve">) </w:t>
      </w:r>
      <w:r>
        <w:rPr>
          <w:sz w:val="20"/>
          <w:szCs w:val="20"/>
          <w:lang w:val="nl-NL"/>
        </w:rPr>
        <w:t xml:space="preserve">om </w:t>
      </w:r>
      <w:r w:rsidR="00024D87" w:rsidRPr="00D309DA">
        <w:rPr>
          <w:sz w:val="20"/>
          <w:szCs w:val="20"/>
          <w:lang w:val="nl-NL"/>
        </w:rPr>
        <w:t>een link op de website van de vereniging aan</w:t>
      </w:r>
      <w:r>
        <w:rPr>
          <w:sz w:val="20"/>
          <w:szCs w:val="20"/>
          <w:lang w:val="nl-NL"/>
        </w:rPr>
        <w:t xml:space="preserve"> te </w:t>
      </w:r>
      <w:r w:rsidR="00024D87" w:rsidRPr="00D309DA">
        <w:rPr>
          <w:sz w:val="20"/>
          <w:szCs w:val="20"/>
          <w:lang w:val="nl-NL"/>
        </w:rPr>
        <w:t>ma</w:t>
      </w:r>
      <w:r>
        <w:rPr>
          <w:sz w:val="20"/>
          <w:szCs w:val="20"/>
          <w:lang w:val="nl-NL"/>
        </w:rPr>
        <w:t>ken</w:t>
      </w:r>
      <w:r w:rsidR="00024D87" w:rsidRPr="00D309DA"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 xml:space="preserve">voor alle </w:t>
      </w:r>
      <w:r w:rsidRPr="00D309DA">
        <w:rPr>
          <w:sz w:val="20"/>
          <w:szCs w:val="20"/>
          <w:lang w:val="nl-NL"/>
        </w:rPr>
        <w:t>up-to-date</w:t>
      </w:r>
      <w:r>
        <w:rPr>
          <w:sz w:val="20"/>
          <w:szCs w:val="20"/>
          <w:lang w:val="nl-NL"/>
        </w:rPr>
        <w:t xml:space="preserve"> </w:t>
      </w:r>
      <w:r w:rsidR="00CB740A" w:rsidRPr="00D309DA">
        <w:rPr>
          <w:sz w:val="20"/>
          <w:szCs w:val="20"/>
          <w:lang w:val="nl-NL"/>
        </w:rPr>
        <w:t>documenten</w:t>
      </w:r>
      <w:r w:rsidR="00024D87" w:rsidRPr="00D309DA">
        <w:rPr>
          <w:sz w:val="20"/>
          <w:szCs w:val="20"/>
          <w:lang w:val="nl-NL"/>
        </w:rPr>
        <w:t xml:space="preserve">  i</w:t>
      </w:r>
      <w:r w:rsidR="004E104B" w:rsidRPr="00D309DA">
        <w:rPr>
          <w:sz w:val="20"/>
          <w:szCs w:val="20"/>
          <w:lang w:val="nl-NL"/>
        </w:rPr>
        <w:t xml:space="preserve">n </w:t>
      </w:r>
      <w:r w:rsidR="00024D87" w:rsidRPr="00D309DA">
        <w:rPr>
          <w:sz w:val="20"/>
          <w:szCs w:val="20"/>
          <w:lang w:val="nl-NL"/>
        </w:rPr>
        <w:t>v</w:t>
      </w:r>
      <w:r w:rsidR="004E104B" w:rsidRPr="00D309DA">
        <w:rPr>
          <w:sz w:val="20"/>
          <w:szCs w:val="20"/>
          <w:lang w:val="nl-NL"/>
        </w:rPr>
        <w:t xml:space="preserve">erband </w:t>
      </w:r>
      <w:r w:rsidR="00024D87" w:rsidRPr="00D309DA">
        <w:rPr>
          <w:sz w:val="20"/>
          <w:szCs w:val="20"/>
          <w:lang w:val="nl-NL"/>
        </w:rPr>
        <w:t>m</w:t>
      </w:r>
      <w:r w:rsidR="004E104B" w:rsidRPr="00D309DA">
        <w:rPr>
          <w:sz w:val="20"/>
          <w:szCs w:val="20"/>
          <w:lang w:val="nl-NL"/>
        </w:rPr>
        <w:t xml:space="preserve">et de </w:t>
      </w:r>
      <w:r w:rsidR="00024D87" w:rsidRPr="00D309DA">
        <w:rPr>
          <w:sz w:val="20"/>
          <w:szCs w:val="20"/>
          <w:lang w:val="nl-NL"/>
        </w:rPr>
        <w:t xml:space="preserve"> statuten en </w:t>
      </w:r>
      <w:r w:rsidR="004E104B" w:rsidRPr="00D309DA">
        <w:rPr>
          <w:sz w:val="20"/>
          <w:szCs w:val="20"/>
          <w:lang w:val="nl-NL"/>
        </w:rPr>
        <w:t xml:space="preserve">het </w:t>
      </w:r>
      <w:r w:rsidR="00024D87" w:rsidRPr="00D309DA">
        <w:rPr>
          <w:sz w:val="20"/>
          <w:szCs w:val="20"/>
          <w:lang w:val="nl-NL"/>
        </w:rPr>
        <w:t>intern reglement van de VZW</w:t>
      </w:r>
      <w:r>
        <w:rPr>
          <w:sz w:val="20"/>
          <w:szCs w:val="20"/>
          <w:lang w:val="nl-NL"/>
        </w:rPr>
        <w:t xml:space="preserve"> zichtbaar te maken voor iedereen</w:t>
      </w:r>
      <w:r w:rsidR="00024D87" w:rsidRPr="00D309DA">
        <w:rPr>
          <w:sz w:val="20"/>
          <w:szCs w:val="20"/>
          <w:lang w:val="nl-NL"/>
        </w:rPr>
        <w:t xml:space="preserve">. Actuele versies worden na elke bijeenkomst naar Pieter gestuurd voor </w:t>
      </w:r>
      <w:r w:rsidR="00CB740A" w:rsidRPr="00D309DA">
        <w:rPr>
          <w:sz w:val="20"/>
          <w:szCs w:val="20"/>
          <w:lang w:val="nl-NL"/>
        </w:rPr>
        <w:t>publicatie</w:t>
      </w:r>
      <w:r w:rsidR="00024D87" w:rsidRPr="00D309DA">
        <w:rPr>
          <w:sz w:val="20"/>
          <w:szCs w:val="20"/>
          <w:lang w:val="nl-NL"/>
        </w:rPr>
        <w:t>.</w:t>
      </w:r>
    </w:p>
    <w:p w14:paraId="71358B6E" w14:textId="3E48486A" w:rsidR="004E104B" w:rsidRPr="00D309DA" w:rsidRDefault="004E104B">
      <w:pPr>
        <w:rPr>
          <w:sz w:val="20"/>
          <w:szCs w:val="20"/>
          <w:lang w:val="nl-NL"/>
        </w:rPr>
      </w:pPr>
      <w:r w:rsidRPr="00D309DA">
        <w:rPr>
          <w:sz w:val="20"/>
          <w:szCs w:val="20"/>
          <w:lang w:val="nl-NL"/>
        </w:rPr>
        <w:t xml:space="preserve">Zo kunnen leden </w:t>
      </w:r>
      <w:proofErr w:type="gramStart"/>
      <w:r w:rsidRPr="00D309DA">
        <w:rPr>
          <w:sz w:val="20"/>
          <w:szCs w:val="20"/>
          <w:lang w:val="nl-NL"/>
        </w:rPr>
        <w:t xml:space="preserve">( </w:t>
      </w:r>
      <w:r w:rsidR="009032B6">
        <w:rPr>
          <w:sz w:val="20"/>
          <w:szCs w:val="20"/>
          <w:lang w:val="nl-NL"/>
        </w:rPr>
        <w:t>é</w:t>
      </w:r>
      <w:r w:rsidRPr="00D309DA">
        <w:rPr>
          <w:sz w:val="20"/>
          <w:szCs w:val="20"/>
          <w:lang w:val="nl-NL"/>
        </w:rPr>
        <w:t>n</w:t>
      </w:r>
      <w:proofErr w:type="gramEnd"/>
      <w:r w:rsidRPr="00D309DA">
        <w:rPr>
          <w:sz w:val="20"/>
          <w:szCs w:val="20"/>
          <w:lang w:val="nl-NL"/>
        </w:rPr>
        <w:t xml:space="preserve"> bezoekers van de website) die in alle vrijheid raadplegen, bestuderen en feedback geven.</w:t>
      </w:r>
    </w:p>
    <w:p w14:paraId="1D820D6B" w14:textId="0A0A52AD" w:rsidR="004E104B" w:rsidRPr="00D309DA" w:rsidRDefault="004E104B">
      <w:pPr>
        <w:rPr>
          <w:sz w:val="20"/>
          <w:szCs w:val="20"/>
          <w:lang w:val="nl-NL"/>
        </w:rPr>
      </w:pPr>
      <w:r w:rsidRPr="00D309DA">
        <w:rPr>
          <w:sz w:val="20"/>
          <w:szCs w:val="20"/>
          <w:lang w:val="nl-NL"/>
        </w:rPr>
        <w:t>Buitenstaanders kunnen zo kennis maken met de levende manier van werken binnen de vereniging.</w:t>
      </w:r>
    </w:p>
    <w:p w14:paraId="5497F03F" w14:textId="116EE53A" w:rsidR="004E104B" w:rsidRPr="00D309DA" w:rsidRDefault="004E104B">
      <w:pPr>
        <w:rPr>
          <w:sz w:val="20"/>
          <w:szCs w:val="20"/>
          <w:lang w:val="nl-NL"/>
        </w:rPr>
      </w:pPr>
      <w:r w:rsidRPr="00D309DA">
        <w:rPr>
          <w:sz w:val="20"/>
          <w:szCs w:val="20"/>
          <w:lang w:val="nl-NL"/>
        </w:rPr>
        <w:t xml:space="preserve">De eerstvolgende bijeenkomst zal doorgaan in Haasrode ten huize van </w:t>
      </w:r>
      <w:proofErr w:type="spellStart"/>
      <w:r w:rsidRPr="00D309DA">
        <w:rPr>
          <w:sz w:val="20"/>
          <w:szCs w:val="20"/>
          <w:lang w:val="nl-NL"/>
        </w:rPr>
        <w:t>Imel</w:t>
      </w:r>
      <w:proofErr w:type="spellEnd"/>
      <w:r w:rsidRPr="00D309DA">
        <w:rPr>
          <w:sz w:val="20"/>
          <w:szCs w:val="20"/>
          <w:lang w:val="nl-NL"/>
        </w:rPr>
        <w:t xml:space="preserve"> de </w:t>
      </w:r>
      <w:proofErr w:type="spellStart"/>
      <w:r w:rsidRPr="00D309DA">
        <w:rPr>
          <w:sz w:val="20"/>
          <w:szCs w:val="20"/>
          <w:lang w:val="nl-NL"/>
        </w:rPr>
        <w:t>Boeck</w:t>
      </w:r>
      <w:proofErr w:type="spellEnd"/>
      <w:r w:rsidRPr="00D309DA">
        <w:rPr>
          <w:sz w:val="20"/>
          <w:szCs w:val="20"/>
          <w:lang w:val="nl-NL"/>
        </w:rPr>
        <w:t xml:space="preserve"> en Peter de </w:t>
      </w:r>
      <w:proofErr w:type="gramStart"/>
      <w:r w:rsidRPr="00D309DA">
        <w:rPr>
          <w:sz w:val="20"/>
          <w:szCs w:val="20"/>
          <w:lang w:val="nl-NL"/>
        </w:rPr>
        <w:t>Schouwer ,</w:t>
      </w:r>
      <w:proofErr w:type="gramEnd"/>
      <w:r w:rsidRPr="00D309DA">
        <w:rPr>
          <w:sz w:val="20"/>
          <w:szCs w:val="20"/>
          <w:lang w:val="nl-NL"/>
        </w:rPr>
        <w:t xml:space="preserve"> bergenstraat 115 , 3053  Haasrode op 9 december 2023 tussen 10u en 12 u.</w:t>
      </w:r>
    </w:p>
    <w:p w14:paraId="6A0CDDA3" w14:textId="2D3F7A75" w:rsidR="00CB740A" w:rsidRDefault="004E104B">
      <w:pPr>
        <w:rPr>
          <w:sz w:val="20"/>
          <w:szCs w:val="20"/>
          <w:lang w:val="nl-NL"/>
        </w:rPr>
      </w:pPr>
      <w:r w:rsidRPr="00D309DA">
        <w:rPr>
          <w:sz w:val="20"/>
          <w:szCs w:val="20"/>
          <w:lang w:val="nl-NL"/>
        </w:rPr>
        <w:t>Elk</w:t>
      </w:r>
      <w:r w:rsidR="009032B6">
        <w:rPr>
          <w:sz w:val="20"/>
          <w:szCs w:val="20"/>
          <w:lang w:val="nl-NL"/>
        </w:rPr>
        <w:t>e</w:t>
      </w:r>
      <w:r w:rsidRPr="00D309DA">
        <w:rPr>
          <w:sz w:val="20"/>
          <w:szCs w:val="20"/>
          <w:lang w:val="nl-NL"/>
        </w:rPr>
        <w:t xml:space="preserve"> bijeenkomst bepaalt de plaats en tijdstip van 2 volgende bijeenkomsten. Tussentijdse verslagen verschijnen steeds op </w:t>
      </w:r>
      <w:proofErr w:type="gramStart"/>
      <w:r w:rsidRPr="00D309DA">
        <w:rPr>
          <w:sz w:val="20"/>
          <w:szCs w:val="20"/>
          <w:lang w:val="nl-NL"/>
        </w:rPr>
        <w:t>website</w:t>
      </w:r>
      <w:r w:rsidR="00CB740A">
        <w:rPr>
          <w:sz w:val="20"/>
          <w:szCs w:val="20"/>
          <w:lang w:val="nl-NL"/>
        </w:rPr>
        <w:t xml:space="preserve"> .</w:t>
      </w:r>
      <w:proofErr w:type="gramEnd"/>
      <w:r w:rsidR="00CB740A">
        <w:rPr>
          <w:sz w:val="20"/>
          <w:szCs w:val="20"/>
          <w:lang w:val="nl-NL"/>
        </w:rPr>
        <w:t xml:space="preserve"> “</w:t>
      </w:r>
    </w:p>
    <w:p w14:paraId="10DADB06" w14:textId="77777777" w:rsidR="00A40AD0" w:rsidRDefault="00A40AD0">
      <w:pPr>
        <w:rPr>
          <w:sz w:val="20"/>
          <w:szCs w:val="20"/>
          <w:lang w:val="nl-NL"/>
        </w:rPr>
      </w:pPr>
    </w:p>
    <w:p w14:paraId="1C664901" w14:textId="6B14E69B" w:rsidR="004E104B" w:rsidRDefault="00CB740A">
      <w:pPr>
        <w:rPr>
          <w:sz w:val="20"/>
          <w:szCs w:val="20"/>
          <w:lang w:val="nl-NL"/>
        </w:rPr>
      </w:pPr>
      <w:proofErr w:type="gramStart"/>
      <w:r>
        <w:rPr>
          <w:sz w:val="20"/>
          <w:szCs w:val="20"/>
          <w:lang w:val="nl-NL"/>
        </w:rPr>
        <w:t>welkom</w:t>
      </w:r>
      <w:proofErr w:type="gramEnd"/>
      <w:r>
        <w:rPr>
          <w:sz w:val="20"/>
          <w:szCs w:val="20"/>
          <w:lang w:val="nl-NL"/>
        </w:rPr>
        <w:t xml:space="preserve"> aan alle geïnteresseerden !</w:t>
      </w:r>
      <w:r w:rsidR="009032B6">
        <w:rPr>
          <w:sz w:val="20"/>
          <w:szCs w:val="20"/>
          <w:lang w:val="nl-NL"/>
        </w:rPr>
        <w:t xml:space="preserve"> Niets belet leden om in eigen streek in een groepje hieraan te werken.</w:t>
      </w:r>
    </w:p>
    <w:p w14:paraId="6EF1AB3D" w14:textId="4B067D0D" w:rsidR="009032B6" w:rsidRDefault="009032B6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Afspraken voor </w:t>
      </w:r>
      <w:r w:rsidR="00A40AD0">
        <w:rPr>
          <w:sz w:val="20"/>
          <w:szCs w:val="20"/>
          <w:lang w:val="nl-NL"/>
        </w:rPr>
        <w:t>overleg worden gemaakt.</w:t>
      </w:r>
    </w:p>
    <w:p w14:paraId="37A7BD61" w14:textId="77777777" w:rsidR="00CB740A" w:rsidRPr="00D309DA" w:rsidRDefault="00CB740A">
      <w:pPr>
        <w:rPr>
          <w:sz w:val="20"/>
          <w:szCs w:val="20"/>
          <w:lang w:val="nl-NL"/>
        </w:rPr>
      </w:pPr>
    </w:p>
    <w:p w14:paraId="45968C2D" w14:textId="092D4EBC" w:rsidR="00D309DA" w:rsidRDefault="00D309DA">
      <w:pPr>
        <w:rPr>
          <w:sz w:val="20"/>
          <w:szCs w:val="20"/>
          <w:lang w:val="nl-NL"/>
        </w:rPr>
      </w:pPr>
      <w:proofErr w:type="spellStart"/>
      <w:r w:rsidRPr="00D309DA">
        <w:rPr>
          <w:sz w:val="20"/>
          <w:szCs w:val="20"/>
          <w:lang w:val="nl-NL"/>
        </w:rPr>
        <w:t>Imel</w:t>
      </w:r>
      <w:proofErr w:type="spellEnd"/>
      <w:r w:rsidRPr="00D309DA">
        <w:rPr>
          <w:sz w:val="20"/>
          <w:szCs w:val="20"/>
          <w:lang w:val="nl-NL"/>
        </w:rPr>
        <w:t xml:space="preserve"> eindigt </w:t>
      </w:r>
      <w:r w:rsidR="00FA0EAA">
        <w:rPr>
          <w:sz w:val="20"/>
          <w:szCs w:val="20"/>
          <w:lang w:val="nl-NL"/>
        </w:rPr>
        <w:t xml:space="preserve">de bijeenkomst </w:t>
      </w:r>
      <w:r w:rsidRPr="00D309DA">
        <w:rPr>
          <w:sz w:val="20"/>
          <w:szCs w:val="20"/>
          <w:lang w:val="nl-NL"/>
        </w:rPr>
        <w:t xml:space="preserve">met </w:t>
      </w:r>
      <w:r w:rsidR="00FA0EAA">
        <w:rPr>
          <w:sz w:val="20"/>
          <w:szCs w:val="20"/>
          <w:lang w:val="nl-NL"/>
        </w:rPr>
        <w:t xml:space="preserve">de </w:t>
      </w:r>
      <w:r w:rsidRPr="00D309DA">
        <w:rPr>
          <w:sz w:val="20"/>
          <w:szCs w:val="20"/>
          <w:lang w:val="nl-NL"/>
        </w:rPr>
        <w:t>Pinksterspreuk van Rudolf Steiner</w:t>
      </w:r>
      <w:r w:rsidR="00FA0EAA">
        <w:rPr>
          <w:sz w:val="20"/>
          <w:szCs w:val="20"/>
          <w:lang w:val="nl-NL"/>
        </w:rPr>
        <w:t>:</w:t>
      </w:r>
    </w:p>
    <w:p w14:paraId="5E5CF8CA" w14:textId="7E94C7B9" w:rsidR="00D309DA" w:rsidRPr="00697736" w:rsidRDefault="00D309DA">
      <w:pPr>
        <w:rPr>
          <w:rFonts w:ascii="Verdana" w:hAnsi="Verdana"/>
          <w:color w:val="2F5496" w:themeColor="accent1" w:themeShade="BF"/>
          <w:sz w:val="20"/>
          <w:szCs w:val="20"/>
          <w:lang w:val="nl-NL"/>
        </w:rPr>
      </w:pPr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Wo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Sinneswissen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endet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, </w:t>
      </w:r>
    </w:p>
    <w:p w14:paraId="3886118B" w14:textId="26773CC2" w:rsidR="00D309DA" w:rsidRPr="00697736" w:rsidRDefault="00D309DA">
      <w:pPr>
        <w:rPr>
          <w:rFonts w:ascii="Verdana" w:hAnsi="Verdana"/>
          <w:color w:val="2F5496" w:themeColor="accent1" w:themeShade="BF"/>
          <w:sz w:val="20"/>
          <w:szCs w:val="20"/>
          <w:lang w:val="nl-NL"/>
        </w:rPr>
      </w:pPr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Da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stehet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erst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die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Pforte</w:t>
      </w:r>
      <w:proofErr w:type="spellEnd"/>
    </w:p>
    <w:p w14:paraId="31400D5C" w14:textId="4E654D6C" w:rsidR="00D309DA" w:rsidRPr="00697736" w:rsidRDefault="00D309DA">
      <w:pPr>
        <w:rPr>
          <w:rFonts w:ascii="Verdana" w:hAnsi="Verdana"/>
          <w:color w:val="2F5496" w:themeColor="accent1" w:themeShade="BF"/>
          <w:sz w:val="20"/>
          <w:szCs w:val="20"/>
          <w:lang w:val="nl-NL"/>
        </w:rPr>
      </w:pPr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Die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lebenswirklichkeiten</w:t>
      </w:r>
      <w:proofErr w:type="spellEnd"/>
    </w:p>
    <w:p w14:paraId="103A2EB9" w14:textId="1951BA8B" w:rsidR="00D309DA" w:rsidRPr="00697736" w:rsidRDefault="00D309DA">
      <w:pPr>
        <w:rPr>
          <w:rFonts w:ascii="Verdana" w:hAnsi="Verdana"/>
          <w:color w:val="2F5496" w:themeColor="accent1" w:themeShade="BF"/>
          <w:sz w:val="20"/>
          <w:szCs w:val="20"/>
          <w:lang w:val="nl-NL"/>
        </w:rPr>
      </w:pP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Dem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Seelensein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eröffnet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;</w:t>
      </w:r>
    </w:p>
    <w:p w14:paraId="6DB93932" w14:textId="69CD9B95" w:rsidR="00D309DA" w:rsidRPr="00697736" w:rsidRDefault="00D309DA">
      <w:pPr>
        <w:rPr>
          <w:rFonts w:ascii="Verdana" w:hAnsi="Verdana"/>
          <w:color w:val="2F5496" w:themeColor="accent1" w:themeShade="BF"/>
          <w:sz w:val="20"/>
          <w:szCs w:val="20"/>
          <w:lang w:val="nl-NL"/>
        </w:rPr>
      </w:pPr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Den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Schlüssle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schafft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die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Seele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,</w:t>
      </w:r>
    </w:p>
    <w:p w14:paraId="355C470C" w14:textId="320882FC" w:rsidR="00D309DA" w:rsidRPr="00697736" w:rsidRDefault="00D309DA">
      <w:pPr>
        <w:rPr>
          <w:rFonts w:ascii="Verdana" w:hAnsi="Verdana"/>
          <w:color w:val="2F5496" w:themeColor="accent1" w:themeShade="BF"/>
          <w:sz w:val="20"/>
          <w:szCs w:val="20"/>
          <w:lang w:val="nl-NL"/>
        </w:rPr>
      </w:pP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Wenn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sie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in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sich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erstarkt</w:t>
      </w:r>
      <w:proofErr w:type="spellEnd"/>
    </w:p>
    <w:p w14:paraId="0DB42B4E" w14:textId="5B10637F" w:rsidR="00D309DA" w:rsidRPr="00697736" w:rsidRDefault="00D309DA">
      <w:pPr>
        <w:rPr>
          <w:rFonts w:ascii="Verdana" w:hAnsi="Verdana"/>
          <w:color w:val="2F5496" w:themeColor="accent1" w:themeShade="BF"/>
          <w:sz w:val="20"/>
          <w:szCs w:val="20"/>
          <w:lang w:val="nl-NL"/>
        </w:rPr>
      </w:pP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Im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Kampf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, den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Weltenmächte</w:t>
      </w:r>
      <w:proofErr w:type="spellEnd"/>
    </w:p>
    <w:p w14:paraId="28A8AEE8" w14:textId="70293823" w:rsidR="00D309DA" w:rsidRPr="00697736" w:rsidRDefault="00D309DA">
      <w:pPr>
        <w:rPr>
          <w:rFonts w:ascii="Verdana" w:hAnsi="Verdana"/>
          <w:color w:val="2F5496" w:themeColor="accent1" w:themeShade="BF"/>
          <w:sz w:val="20"/>
          <w:szCs w:val="20"/>
          <w:lang w:val="nl-NL"/>
        </w:rPr>
      </w:pP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Auf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ihrem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eignen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Grunde</w:t>
      </w:r>
      <w:proofErr w:type="spellEnd"/>
    </w:p>
    <w:p w14:paraId="6AF35B8D" w14:textId="5457FE98" w:rsidR="00D309DA" w:rsidRPr="00697736" w:rsidRDefault="00D309DA">
      <w:pPr>
        <w:rPr>
          <w:rFonts w:ascii="Verdana" w:hAnsi="Verdana"/>
          <w:color w:val="2F5496" w:themeColor="accent1" w:themeShade="BF"/>
          <w:sz w:val="20"/>
          <w:szCs w:val="20"/>
          <w:lang w:val="nl-NL"/>
        </w:rPr>
      </w:pP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Mit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Menschenkräften</w:t>
      </w:r>
      <w:proofErr w:type="spellEnd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 xml:space="preserve"> </w:t>
      </w:r>
      <w:proofErr w:type="spellStart"/>
      <w:r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führen</w:t>
      </w:r>
      <w:proofErr w:type="spellEnd"/>
      <w:r w:rsidR="00FA0EAA" w:rsidRPr="00697736">
        <w:rPr>
          <w:rFonts w:ascii="Verdana" w:hAnsi="Verdana"/>
          <w:color w:val="2F5496" w:themeColor="accent1" w:themeShade="BF"/>
          <w:sz w:val="20"/>
          <w:szCs w:val="20"/>
          <w:lang w:val="nl-NL"/>
        </w:rPr>
        <w:t>,</w:t>
      </w:r>
    </w:p>
    <w:p w14:paraId="710A6D0F" w14:textId="08744F94" w:rsidR="00FA0EAA" w:rsidRPr="00697736" w:rsidRDefault="00FA0EAA">
      <w:pPr>
        <w:rPr>
          <w:rFonts w:ascii="Verdana" w:hAnsi="Verdana"/>
          <w:color w:val="2F5496" w:themeColor="accent1" w:themeShade="BF"/>
          <w:sz w:val="20"/>
          <w:szCs w:val="20"/>
        </w:rPr>
      </w:pPr>
      <w:r w:rsidRPr="00697736">
        <w:rPr>
          <w:rFonts w:ascii="Verdana" w:hAnsi="Verdana"/>
          <w:color w:val="2F5496" w:themeColor="accent1" w:themeShade="BF"/>
          <w:sz w:val="20"/>
          <w:szCs w:val="20"/>
        </w:rPr>
        <w:t>Wenn sie durch sich vertreibt</w:t>
      </w:r>
    </w:p>
    <w:p w14:paraId="158DCE8E" w14:textId="46A58B59" w:rsidR="00FA0EAA" w:rsidRPr="00697736" w:rsidRDefault="00FA0EAA">
      <w:pPr>
        <w:rPr>
          <w:rFonts w:ascii="Verdana" w:hAnsi="Verdana"/>
          <w:color w:val="2F5496" w:themeColor="accent1" w:themeShade="BF"/>
          <w:sz w:val="20"/>
          <w:szCs w:val="20"/>
        </w:rPr>
      </w:pPr>
      <w:r w:rsidRPr="00697736">
        <w:rPr>
          <w:rFonts w:ascii="Verdana" w:hAnsi="Verdana"/>
          <w:color w:val="2F5496" w:themeColor="accent1" w:themeShade="BF"/>
          <w:sz w:val="20"/>
          <w:szCs w:val="20"/>
        </w:rPr>
        <w:t>Den Schlaf, der Wissenkräfte</w:t>
      </w:r>
    </w:p>
    <w:p w14:paraId="39E00D36" w14:textId="0FB10767" w:rsidR="00FA0EAA" w:rsidRPr="00697736" w:rsidRDefault="00FA0EAA">
      <w:pPr>
        <w:rPr>
          <w:rFonts w:ascii="Verdana" w:hAnsi="Verdana"/>
          <w:color w:val="2F5496" w:themeColor="accent1" w:themeShade="BF"/>
          <w:sz w:val="20"/>
          <w:szCs w:val="20"/>
        </w:rPr>
      </w:pPr>
      <w:r w:rsidRPr="00697736">
        <w:rPr>
          <w:rFonts w:ascii="Verdana" w:hAnsi="Verdana"/>
          <w:color w:val="2F5496" w:themeColor="accent1" w:themeShade="BF"/>
          <w:sz w:val="20"/>
          <w:szCs w:val="20"/>
        </w:rPr>
        <w:t>An ihren Sinnesgrenzen</w:t>
      </w:r>
    </w:p>
    <w:p w14:paraId="3BD1C344" w14:textId="341970EE" w:rsidR="00661D7F" w:rsidRPr="009032B6" w:rsidRDefault="00FA0EAA">
      <w:pPr>
        <w:rPr>
          <w:rFonts w:ascii="Verdana" w:hAnsi="Verdana"/>
          <w:color w:val="2F5496" w:themeColor="accent1" w:themeShade="BF"/>
          <w:sz w:val="20"/>
          <w:szCs w:val="20"/>
        </w:rPr>
      </w:pPr>
      <w:r w:rsidRPr="00697736">
        <w:rPr>
          <w:rFonts w:ascii="Verdana" w:hAnsi="Verdana"/>
          <w:color w:val="2F5496" w:themeColor="accent1" w:themeShade="BF"/>
          <w:sz w:val="20"/>
          <w:szCs w:val="20"/>
        </w:rPr>
        <w:t>Mit Geistesnacht umhüllet.</w:t>
      </w:r>
    </w:p>
    <w:sectPr w:rsidR="00661D7F" w:rsidRPr="009032B6" w:rsidSect="001A55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7F"/>
    <w:rsid w:val="00024D87"/>
    <w:rsid w:val="001A5541"/>
    <w:rsid w:val="004E104B"/>
    <w:rsid w:val="0052321D"/>
    <w:rsid w:val="00661D7F"/>
    <w:rsid w:val="00697736"/>
    <w:rsid w:val="00901036"/>
    <w:rsid w:val="009032B6"/>
    <w:rsid w:val="00A40AD0"/>
    <w:rsid w:val="00BB7CA6"/>
    <w:rsid w:val="00CB740A"/>
    <w:rsid w:val="00D309DA"/>
    <w:rsid w:val="00E57724"/>
    <w:rsid w:val="00E811EA"/>
    <w:rsid w:val="00ED113F"/>
    <w:rsid w:val="00F824AE"/>
    <w:rsid w:val="00FA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0CDC6"/>
  <w15:chartTrackingRefBased/>
  <w15:docId w15:val="{DD716E9B-F0E5-7F45-9202-953D5C1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apitaal">
    <w:name w:val="kapitaal"/>
    <w:basedOn w:val="Standaardalinea-lettertype"/>
    <w:rsid w:val="00BB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 de boeck</dc:creator>
  <cp:keywords/>
  <dc:description/>
  <cp:lastModifiedBy>imel de boeck</cp:lastModifiedBy>
  <cp:revision>2</cp:revision>
  <dcterms:created xsi:type="dcterms:W3CDTF">2023-10-15T09:01:00Z</dcterms:created>
  <dcterms:modified xsi:type="dcterms:W3CDTF">2023-10-15T09:01:00Z</dcterms:modified>
</cp:coreProperties>
</file>